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7FE" w:rsidRPr="007A2403" w:rsidRDefault="001057FE" w:rsidP="001057FE">
      <w:pPr>
        <w:pStyle w:val="a3"/>
        <w:spacing w:after="0" w:line="240" w:lineRule="auto"/>
        <w:ind w:left="0" w:firstLine="851"/>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Лекция 8. </w:t>
      </w:r>
      <w:r w:rsidRPr="007A2403">
        <w:rPr>
          <w:rFonts w:ascii="Times New Roman" w:hAnsi="Times New Roman" w:cs="Times New Roman"/>
          <w:b/>
          <w:sz w:val="28"/>
          <w:szCs w:val="28"/>
          <w:lang w:val="kk-KZ"/>
        </w:rPr>
        <w:t xml:space="preserve">Автоматизированные картографические системы. Устройства ввода данных </w:t>
      </w:r>
      <w:r w:rsidRPr="007A2403">
        <w:rPr>
          <w:rFonts w:ascii="Times New Roman" w:hAnsi="Times New Roman" w:cs="Times New Roman"/>
          <w:b/>
          <w:sz w:val="28"/>
          <w:szCs w:val="28"/>
        </w:rPr>
        <w:t>(</w:t>
      </w:r>
      <w:r w:rsidRPr="007A2403">
        <w:rPr>
          <w:rFonts w:ascii="Times New Roman" w:hAnsi="Times New Roman" w:cs="Times New Roman"/>
          <w:b/>
          <w:sz w:val="28"/>
          <w:szCs w:val="28"/>
          <w:lang w:val="kk-KZ"/>
        </w:rPr>
        <w:t>преобразования графической информации в цифровую</w:t>
      </w:r>
      <w:r w:rsidRPr="007A2403">
        <w:rPr>
          <w:rFonts w:ascii="Times New Roman" w:hAnsi="Times New Roman" w:cs="Times New Roman"/>
          <w:b/>
          <w:sz w:val="28"/>
          <w:szCs w:val="28"/>
        </w:rPr>
        <w:t>)</w:t>
      </w:r>
      <w:r w:rsidRPr="007A2403">
        <w:rPr>
          <w:rFonts w:ascii="Times New Roman" w:hAnsi="Times New Roman" w:cs="Times New Roman"/>
          <w:b/>
          <w:sz w:val="28"/>
          <w:szCs w:val="28"/>
          <w:lang w:val="kk-KZ"/>
        </w:rPr>
        <w:t>. Технологии ввода графической информации</w:t>
      </w:r>
      <w:r>
        <w:rPr>
          <w:rFonts w:ascii="Times New Roman" w:hAnsi="Times New Roman" w:cs="Times New Roman"/>
          <w:b/>
          <w:sz w:val="28"/>
          <w:szCs w:val="28"/>
          <w:lang w:val="kk-KZ"/>
        </w:rPr>
        <w:t>.</w:t>
      </w:r>
    </w:p>
    <w:p w:rsidR="001057FE" w:rsidRDefault="001057FE" w:rsidP="001057FE">
      <w:pPr>
        <w:pStyle w:val="a4"/>
        <w:spacing w:before="0" w:beforeAutospacing="0" w:after="0" w:afterAutospacing="0"/>
        <w:ind w:firstLine="851"/>
        <w:jc w:val="both"/>
        <w:rPr>
          <w:sz w:val="28"/>
          <w:szCs w:val="28"/>
        </w:rPr>
      </w:pPr>
      <w:bookmarkStart w:id="0" w:name="377"/>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Ввод графической информации в ЭВМ для автоматизированной системы управления (АСУ) производится в три этапа. На первом этапе определяются координаты графических элементов, на втором - координаты преобразуются в цифровой код, на третьем - они записываются в память ЭВМ и передаются для обработки в арифметическое устройство (АУ).</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Определение координат графических элементов можно производить автоматическим и полуавтоматическим способами. Преобразование координат графических элементов в цифровой код осуществляется несколькими методами:</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в память ЭВМ записываются значения текущих координат всех элементов;</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графическая информация представляется в аналитическом виде;</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исходные данные описываются на специальном графическом языке.</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Все перечисленные методы и способы преобразования и представления в ЭВМ графической информации определяют требования, предъявляемые к техническим средствам преобразования информации для ЭВМ в АСУ.</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Устройство ввода графической информации (УВГИ) - это устройство, преобразующее графические данные в машинные коды. Любую графическую информацию можно рассматривать как набор оптических неоднородностей, отличающихся по яркости и цвету. Таким образом, любое УВГИ решает следующие задачи:</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дискретизация изображения на элементы;</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преобразование оптической информации в электрический аналоговый сигнал;</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преобразование аналогового сигнала в цифровой код.</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Количество дискретных элементов </w:t>
      </w:r>
      <w:r>
        <w:rPr>
          <w:sz w:val="28"/>
          <w:szCs w:val="28"/>
        </w:rPr>
        <w:t xml:space="preserve">определяется заданной точностью </w:t>
      </w:r>
      <w:r w:rsidRPr="007A2403">
        <w:rPr>
          <w:sz w:val="28"/>
          <w:szCs w:val="28"/>
        </w:rPr>
        <w:t xml:space="preserve">представления графической информации. Объемом информации о графическом изображении определяется быстродействие УВГИ. </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По методам дискретизации различают УВГИ автоматического и полуавтоматического типов. К </w:t>
      </w:r>
      <w:proofErr w:type="gramStart"/>
      <w:r w:rsidRPr="007A2403">
        <w:rPr>
          <w:sz w:val="28"/>
          <w:szCs w:val="28"/>
        </w:rPr>
        <w:t>автоматическим</w:t>
      </w:r>
      <w:proofErr w:type="gramEnd"/>
      <w:r w:rsidRPr="007A2403">
        <w:rPr>
          <w:sz w:val="28"/>
          <w:szCs w:val="28"/>
        </w:rPr>
        <w:t xml:space="preserve"> УВГИ относятся матричные, сканирующие и следящие устройства; к полуавтоматическим - телевизионные, акустические, оптические, электрические и электромеханические устройства.</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Одним из устрой</w:t>
      </w:r>
      <w:proofErr w:type="gramStart"/>
      <w:r w:rsidRPr="007A2403">
        <w:rPr>
          <w:sz w:val="28"/>
          <w:szCs w:val="28"/>
        </w:rPr>
        <w:t>ств вв</w:t>
      </w:r>
      <w:proofErr w:type="gramEnd"/>
      <w:r w:rsidRPr="007A2403">
        <w:rPr>
          <w:sz w:val="28"/>
          <w:szCs w:val="28"/>
        </w:rPr>
        <w:t xml:space="preserve">ода графической информации в компьютер является оптическое сканирующее устройство, которое называют сканером. </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Сканер - устройство, позволяющее вводить в компьютер образы изображений, представленных в виде текста, рисунков, слайдов, фотографий и другой графической информации. Несмотря на обилие различных моделей сканеров в первом приближении их классификацию можно провести всего по </w:t>
      </w:r>
      <w:r w:rsidRPr="007A2403">
        <w:rPr>
          <w:sz w:val="28"/>
          <w:szCs w:val="28"/>
        </w:rPr>
        <w:lastRenderedPageBreak/>
        <w:t>нескольким признакам. Например, по кинематическому механизму сканера и по типу вводимого изображения.</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В настоящее время все известные модели можно разбить на два типа: ручной и </w:t>
      </w:r>
      <w:proofErr w:type="gramStart"/>
      <w:r w:rsidRPr="007A2403">
        <w:rPr>
          <w:sz w:val="28"/>
          <w:szCs w:val="28"/>
        </w:rPr>
        <w:t>настольный</w:t>
      </w:r>
      <w:proofErr w:type="gramEnd"/>
      <w:r w:rsidRPr="007A2403">
        <w:rPr>
          <w:sz w:val="28"/>
          <w:szCs w:val="28"/>
        </w:rPr>
        <w:t>. Существуют и комбинированные устройства, которые сочетают в себе возможности и тех и других.</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Ручной сканер. Для того чтобы ввести в компьютер какой-либо документ при помощи ручного сканера, надо без резких движений провести сканирующей головкой по изображению. Равномерность перемещения </w:t>
      </w:r>
      <w:proofErr w:type="spellStart"/>
      <w:r w:rsidRPr="007A2403">
        <w:rPr>
          <w:sz w:val="28"/>
          <w:szCs w:val="28"/>
        </w:rPr>
        <w:t>handheld</w:t>
      </w:r>
      <w:proofErr w:type="spellEnd"/>
      <w:r w:rsidRPr="007A2403">
        <w:rPr>
          <w:sz w:val="28"/>
          <w:szCs w:val="28"/>
        </w:rPr>
        <w:t xml:space="preserve"> существенно сказывается на качестве вводимого изображения. Ширина вводимого изображения обычно не превышает 4дюйма (10см). Современные ручные сканеры могут обеспечивать автоматическую «склейку» вводимого изображения, то есть формируют целое изображение из отдельно водимых его частей. Это, в частности, связано с тем, что при помощи ручного сканера невозможно ввести изображения даже формата А</w:t>
      </w:r>
      <w:proofErr w:type="gramStart"/>
      <w:r w:rsidRPr="007A2403">
        <w:rPr>
          <w:sz w:val="28"/>
          <w:szCs w:val="28"/>
        </w:rPr>
        <w:t>4</w:t>
      </w:r>
      <w:proofErr w:type="gramEnd"/>
      <w:r w:rsidRPr="007A2403">
        <w:rPr>
          <w:sz w:val="28"/>
          <w:szCs w:val="28"/>
        </w:rPr>
        <w:t xml:space="preserve"> за один проход. К основным достоинствам такого дна сканеров относятся небольшие габаритные размеры и сравнительно низкая цена.</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Настольные сканеры - их называют и страничными, и. планшетными, и даже </w:t>
      </w:r>
      <w:proofErr w:type="spellStart"/>
      <w:r w:rsidRPr="007A2403">
        <w:rPr>
          <w:sz w:val="28"/>
          <w:szCs w:val="28"/>
        </w:rPr>
        <w:t>автосканерами</w:t>
      </w:r>
      <w:proofErr w:type="spellEnd"/>
      <w:r w:rsidRPr="007A2403">
        <w:rPr>
          <w:sz w:val="28"/>
          <w:szCs w:val="28"/>
        </w:rPr>
        <w:t>. Такие сканеры позволяют вводить изображения размерами 8,5 на 11 или 8,5 на 14 дюймов. Существуют три разновидности настольных сканеров: планшетные (</w:t>
      </w:r>
      <w:proofErr w:type="spellStart"/>
      <w:r w:rsidRPr="007A2403">
        <w:rPr>
          <w:sz w:val="28"/>
          <w:szCs w:val="28"/>
        </w:rPr>
        <w:t>flatbed</w:t>
      </w:r>
      <w:proofErr w:type="spellEnd"/>
      <w:r w:rsidRPr="007A2403">
        <w:rPr>
          <w:sz w:val="28"/>
          <w:szCs w:val="28"/>
        </w:rPr>
        <w:t>), рулонные (</w:t>
      </w:r>
      <w:proofErr w:type="spellStart"/>
      <w:r w:rsidRPr="007A2403">
        <w:rPr>
          <w:sz w:val="28"/>
          <w:szCs w:val="28"/>
        </w:rPr>
        <w:t>sheet-fed</w:t>
      </w:r>
      <w:proofErr w:type="spellEnd"/>
      <w:r w:rsidRPr="007A2403">
        <w:rPr>
          <w:sz w:val="28"/>
          <w:szCs w:val="28"/>
        </w:rPr>
        <w:t>) и проекционные (</w:t>
      </w:r>
      <w:proofErr w:type="spellStart"/>
      <w:r w:rsidRPr="007A2403">
        <w:rPr>
          <w:sz w:val="28"/>
          <w:szCs w:val="28"/>
        </w:rPr>
        <w:t>overhead</w:t>
      </w:r>
      <w:proofErr w:type="spellEnd"/>
      <w:r w:rsidRPr="007A2403">
        <w:rPr>
          <w:sz w:val="28"/>
          <w:szCs w:val="28"/>
        </w:rPr>
        <w:t>).</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Основным отличием планшетных сканеров является то, что сканирующая головка перемещается относительно бумаги с помощью шагового двигателя. </w:t>
      </w:r>
      <w:proofErr w:type="gramStart"/>
      <w:r w:rsidRPr="007A2403">
        <w:rPr>
          <w:sz w:val="28"/>
          <w:szCs w:val="28"/>
        </w:rPr>
        <w:t>Планшетные сканеры - обычно, достаточно дорогие устройства, но, пожалуй, и наиболее «способные».</w:t>
      </w:r>
      <w:proofErr w:type="gramEnd"/>
      <w:r w:rsidRPr="007A2403">
        <w:rPr>
          <w:sz w:val="28"/>
          <w:szCs w:val="28"/>
        </w:rPr>
        <w:t xml:space="preserve"> Для сканирования изображения необходимо открыть крышку сканера, подключить сканируемый лист на стеклянную пластину изображением вниз, после чего закрыть крышку. Все дальнейшее управление процессом сканирования осуществляется с клавиатуры компьютера - при работе с одной из специальных программ, поставляемых вместе с таким сканером. Понятно, что рассмотренная конструкция изделия позволяет (подобно «ксероксу») сканировать не только отдельные листы, но и страницы журнала или книги. Наиболее популярными сканерами этого типа на российском рынке являются модели фирмы </w:t>
      </w:r>
      <w:proofErr w:type="spellStart"/>
      <w:r w:rsidRPr="007A2403">
        <w:rPr>
          <w:sz w:val="28"/>
          <w:szCs w:val="28"/>
        </w:rPr>
        <w:t>HewlettPackard</w:t>
      </w:r>
      <w:proofErr w:type="spellEnd"/>
      <w:r w:rsidRPr="007A2403">
        <w:rPr>
          <w:sz w:val="28"/>
          <w:szCs w:val="28"/>
        </w:rPr>
        <w:t>.</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Работа рулонных сканеров чем-то напоминает работу обыкновенной факс-машины. Отдельные листы документов протягиваются через такое устройство, при этом и осуществляется их сканирование. Таким образом, в данном случае сканирующая головка остается на месте, а уже относительно нее перемещается бумага. Понятно, что в этом случае копирование страниц книг и журналов просто невозможно. Рассматриваемые сканеры достаточно широко используются в областях, связанных с оптическим распознаванием символов OCR (</w:t>
      </w:r>
      <w:proofErr w:type="spellStart"/>
      <w:r w:rsidRPr="007A2403">
        <w:rPr>
          <w:sz w:val="28"/>
          <w:szCs w:val="28"/>
        </w:rPr>
        <w:t>OpticalCharacterRecognition</w:t>
      </w:r>
      <w:proofErr w:type="spellEnd"/>
      <w:r w:rsidRPr="007A2403">
        <w:rPr>
          <w:sz w:val="28"/>
          <w:szCs w:val="28"/>
        </w:rPr>
        <w:t>). Для удобства работы рулонные сканеры обычно оснащаются устройствами для автоматической подачи страниц.</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lastRenderedPageBreak/>
        <w:t>Третья разновидность настольных сканеров - проекционные сканеры, которые больше всего напоминают своеобразный проекционный аппарат (или фотоувеличитель). Вводимый документ кладется на поверхность сканирования изображением вверх, блок сканирования находится при этом также сверху. Перемещается только сканирующее устройство. Основной особенностью данных сканеров является возможность сканирования проекций трехмерных проекций.</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Дигитайзер - это еще одно устройство ввода графической информации, имеющее сравнительно узкое применение для некоторых специальных целей. Свое название дигитайзеры получили от английского </w:t>
      </w:r>
      <w:proofErr w:type="spellStart"/>
      <w:r w:rsidRPr="007A2403">
        <w:rPr>
          <w:sz w:val="28"/>
          <w:szCs w:val="28"/>
        </w:rPr>
        <w:t>digit</w:t>
      </w:r>
      <w:proofErr w:type="spellEnd"/>
      <w:r w:rsidRPr="007A2403">
        <w:rPr>
          <w:sz w:val="28"/>
          <w:szCs w:val="28"/>
        </w:rPr>
        <w:t xml:space="preserve"> - цифра, т.е. их можно назвать «</w:t>
      </w:r>
      <w:proofErr w:type="spellStart"/>
      <w:r w:rsidRPr="007A2403">
        <w:rPr>
          <w:sz w:val="28"/>
          <w:szCs w:val="28"/>
        </w:rPr>
        <w:t>оцифровыватели</w:t>
      </w:r>
      <w:proofErr w:type="spellEnd"/>
      <w:r w:rsidRPr="007A2403">
        <w:rPr>
          <w:sz w:val="28"/>
          <w:szCs w:val="28"/>
        </w:rPr>
        <w:t>» или аналого-цифровые преобразователи.</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Обычно дигитайзеры выполняются в виде планшета. Поэтому такие устройства часто называют графическими планшетами. Применяется такой дигитайзер для поточечного координатного ввода графических изображений в системах автоматического проектирования, в компьютерной графике и анимации. Надо отметить, что это далеко не самый быстрый и удобный способ построения рисунков и чертежей, особенно в случае сложной геометрии. Но зато графический планшет обеспечивает наиболее точный ввод графической информации в компьютер.</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Графический планшет обыкновенно содержит рабочую плоскость, рядом с которой находятся кнопки управления. На рабочую плоскость может быть нанесена вспомогательная координатная сетка, облегчающая ввод сложных изображений в </w:t>
      </w:r>
      <w:proofErr w:type="spellStart"/>
      <w:r w:rsidRPr="007A2403">
        <w:rPr>
          <w:sz w:val="28"/>
          <w:szCs w:val="28"/>
        </w:rPr>
        <w:t>компьютер</w:t>
      </w:r>
      <w:proofErr w:type="gramStart"/>
      <w:r w:rsidRPr="007A2403">
        <w:rPr>
          <w:sz w:val="28"/>
          <w:szCs w:val="28"/>
        </w:rPr>
        <w:t>.д</w:t>
      </w:r>
      <w:proofErr w:type="gramEnd"/>
      <w:r w:rsidRPr="007A2403">
        <w:rPr>
          <w:sz w:val="28"/>
          <w:szCs w:val="28"/>
        </w:rPr>
        <w:t>ля</w:t>
      </w:r>
      <w:proofErr w:type="spellEnd"/>
      <w:r w:rsidRPr="007A2403">
        <w:rPr>
          <w:sz w:val="28"/>
          <w:szCs w:val="28"/>
        </w:rPr>
        <w:t xml:space="preserve"> ввода информации служит специальное перо или координатное устройство с «прицелом», подключенное кабелем к планшету. Сам дигитайзер также подключается к компьютеру кабелем через порт связи. Разрешающая способность таких графических планшетов не менее 100 </w:t>
      </w:r>
      <w:proofErr w:type="spellStart"/>
      <w:r w:rsidRPr="007A2403">
        <w:rPr>
          <w:sz w:val="28"/>
          <w:szCs w:val="28"/>
        </w:rPr>
        <w:t>dpi</w:t>
      </w:r>
      <w:proofErr w:type="spellEnd"/>
      <w:r w:rsidRPr="007A2403">
        <w:rPr>
          <w:sz w:val="28"/>
          <w:szCs w:val="28"/>
        </w:rPr>
        <w:t xml:space="preserve"> (точек на дюйм).</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В самых совершенных и дорогих дигитайзерах ввод информации происходит без специальных перьев или прицелов, так как рабочая поверхность планшета обладает «тактильной чувствительностью», основанной на использовании пьезоэлектрического эффекта. При нажатии на точку, расположенную в приделах рабочей поверхности планшета, под которой проложена сетка из тончайших проводников, на пластине </w:t>
      </w:r>
      <w:proofErr w:type="spellStart"/>
      <w:r w:rsidRPr="007A2403">
        <w:rPr>
          <w:sz w:val="28"/>
          <w:szCs w:val="28"/>
        </w:rPr>
        <w:t>пьезоэлектрика</w:t>
      </w:r>
      <w:proofErr w:type="spellEnd"/>
      <w:r w:rsidRPr="007A2403">
        <w:rPr>
          <w:sz w:val="28"/>
          <w:szCs w:val="28"/>
        </w:rPr>
        <w:t xml:space="preserve"> возникает разность потенциалов. Координаты этой точки обнаруживаются программой-драйвером, сканирующей сетку проводников. Эта программа выполнит отображение точки на экран монитора. Пьезоэлектрические дигитайзеры позволяют чертить на рабочей поверхности планшета, словно на обычной чертежной доске, и таким образом вводить даже несуществующие изображения. При этом графическая информация вводится с разрешением 400 </w:t>
      </w:r>
      <w:proofErr w:type="spellStart"/>
      <w:r w:rsidRPr="007A2403">
        <w:rPr>
          <w:sz w:val="28"/>
          <w:szCs w:val="28"/>
        </w:rPr>
        <w:t>dpi</w:t>
      </w:r>
      <w:proofErr w:type="spellEnd"/>
      <w:r w:rsidRPr="007A2403">
        <w:rPr>
          <w:sz w:val="28"/>
          <w:szCs w:val="28"/>
        </w:rPr>
        <w:t>.</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Так же на этом принципе основаны новые координатные устройства для работы в графическом интерфейсе пользователя (в операционной среде </w:t>
      </w:r>
      <w:proofErr w:type="spellStart"/>
      <w:r w:rsidRPr="007A2403">
        <w:rPr>
          <w:sz w:val="28"/>
          <w:szCs w:val="28"/>
        </w:rPr>
        <w:t>Windows</w:t>
      </w:r>
      <w:proofErr w:type="spellEnd"/>
      <w:r w:rsidRPr="007A2403">
        <w:rPr>
          <w:sz w:val="28"/>
          <w:szCs w:val="28"/>
        </w:rPr>
        <w:t xml:space="preserve"> или OS/2), предназначенные для замены традиционных мышек и </w:t>
      </w:r>
      <w:proofErr w:type="spellStart"/>
      <w:r w:rsidRPr="007A2403">
        <w:rPr>
          <w:sz w:val="28"/>
          <w:szCs w:val="28"/>
        </w:rPr>
        <w:t>трэкболов</w:t>
      </w:r>
      <w:proofErr w:type="spellEnd"/>
      <w:r w:rsidRPr="007A2403">
        <w:rPr>
          <w:sz w:val="28"/>
          <w:szCs w:val="28"/>
        </w:rPr>
        <w:t xml:space="preserve">. Гораздо удобнее и легче водить пальцем по окошку дигитайзера </w:t>
      </w:r>
      <w:r w:rsidRPr="007A2403">
        <w:rPr>
          <w:sz w:val="28"/>
          <w:szCs w:val="28"/>
        </w:rPr>
        <w:lastRenderedPageBreak/>
        <w:t xml:space="preserve">размером </w:t>
      </w:r>
      <w:proofErr w:type="gramStart"/>
      <w:r w:rsidRPr="007A2403">
        <w:rPr>
          <w:sz w:val="28"/>
          <w:szCs w:val="28"/>
        </w:rPr>
        <w:t>менее спичечной</w:t>
      </w:r>
      <w:proofErr w:type="gramEnd"/>
      <w:r w:rsidRPr="007A2403">
        <w:rPr>
          <w:sz w:val="28"/>
          <w:szCs w:val="28"/>
        </w:rPr>
        <w:t xml:space="preserve"> коробки, чем пользоваться обычной мышкой: курсор на экране весьма послушно и чутко повторяет движения пальца на планшете. Ни каких дополнительных кнопок в таком дигитайзере нет. Указав на экране дисплея нужный выбор, достаточно дважды стукнуть пальцем по окошку и компьютер поймет сообщение.</w:t>
      </w:r>
    </w:p>
    <w:p w:rsidR="001057FE" w:rsidRPr="007A2403" w:rsidRDefault="001057FE" w:rsidP="001057FE">
      <w:pPr>
        <w:pStyle w:val="a4"/>
        <w:spacing w:before="0" w:beforeAutospacing="0" w:after="0" w:afterAutospacing="0"/>
        <w:ind w:firstLine="851"/>
        <w:jc w:val="both"/>
        <w:rPr>
          <w:sz w:val="28"/>
          <w:szCs w:val="28"/>
        </w:rPr>
      </w:pPr>
      <w:r w:rsidRPr="007A2403">
        <w:rPr>
          <w:sz w:val="28"/>
          <w:szCs w:val="28"/>
        </w:rPr>
        <w:t xml:space="preserve">Для ввода графической информации могут так же использоваться некоторые виды планшетных графопостроителей. Однако многие готовые изображения (фотографии, чертежи, рисунки, карты, графики, слайды, кинофильмы) гораздо удобнее вводить с помощью специального </w:t>
      </w:r>
      <w:proofErr w:type="spellStart"/>
      <w:r w:rsidRPr="007A2403">
        <w:rPr>
          <w:sz w:val="28"/>
          <w:szCs w:val="28"/>
        </w:rPr>
        <w:t>видеодигитайзера</w:t>
      </w:r>
      <w:proofErr w:type="spellEnd"/>
      <w:r w:rsidRPr="007A2403">
        <w:rPr>
          <w:sz w:val="28"/>
          <w:szCs w:val="28"/>
        </w:rPr>
        <w:t xml:space="preserve">. В простейшем случае </w:t>
      </w:r>
      <w:proofErr w:type="spellStart"/>
      <w:r w:rsidRPr="007A2403">
        <w:rPr>
          <w:sz w:val="28"/>
          <w:szCs w:val="28"/>
        </w:rPr>
        <w:t>видеодигитайзером</w:t>
      </w:r>
      <w:proofErr w:type="spellEnd"/>
      <w:r w:rsidRPr="007A2403">
        <w:rPr>
          <w:sz w:val="28"/>
          <w:szCs w:val="28"/>
        </w:rPr>
        <w:t xml:space="preserve"> может даже служить видеокамера. В настоящее время выпускается множество специальных графических систем с различными типами </w:t>
      </w:r>
      <w:proofErr w:type="spellStart"/>
      <w:r w:rsidRPr="007A2403">
        <w:rPr>
          <w:sz w:val="28"/>
          <w:szCs w:val="28"/>
        </w:rPr>
        <w:t>видеодигитайзеров</w:t>
      </w:r>
      <w:proofErr w:type="spellEnd"/>
      <w:r w:rsidRPr="007A2403">
        <w:rPr>
          <w:sz w:val="28"/>
          <w:szCs w:val="28"/>
        </w:rPr>
        <w:t xml:space="preserve">, позволяющих вводить в компьютер цветные изображения с бумаги или со слайдов. К числу </w:t>
      </w:r>
      <w:proofErr w:type="spellStart"/>
      <w:r w:rsidRPr="007A2403">
        <w:rPr>
          <w:sz w:val="28"/>
          <w:szCs w:val="28"/>
        </w:rPr>
        <w:t>видеодигитайзеров</w:t>
      </w:r>
      <w:proofErr w:type="spellEnd"/>
      <w:r w:rsidRPr="007A2403">
        <w:rPr>
          <w:sz w:val="28"/>
          <w:szCs w:val="28"/>
        </w:rPr>
        <w:t xml:space="preserve"> относится и цифровая фотокамера.</w:t>
      </w:r>
      <w:bookmarkEnd w:id="0"/>
    </w:p>
    <w:p w:rsidR="001B18C3" w:rsidRDefault="001B18C3"/>
    <w:sectPr w:rsidR="001B18C3" w:rsidSect="001B18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057FE"/>
    <w:rsid w:val="001057FE"/>
    <w:rsid w:val="001B18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8C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57FE"/>
    <w:pPr>
      <w:spacing w:after="160" w:line="259" w:lineRule="auto"/>
      <w:ind w:left="720"/>
      <w:contextualSpacing/>
    </w:pPr>
  </w:style>
  <w:style w:type="paragraph" w:styleId="a4">
    <w:name w:val="Normal (Web)"/>
    <w:basedOn w:val="a"/>
    <w:uiPriority w:val="99"/>
    <w:unhideWhenUsed/>
    <w:rsid w:val="001057F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1327</Words>
  <Characters>7568</Characters>
  <Application>Microsoft Office Word</Application>
  <DocSecurity>0</DocSecurity>
  <Lines>63</Lines>
  <Paragraphs>17</Paragraphs>
  <ScaleCrop>false</ScaleCrop>
  <Company/>
  <LinksUpToDate>false</LinksUpToDate>
  <CharactersWithSpaces>8878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2020-09-09T07:37:00Z</dcterms:created>
  <dcterms:modified xsi:type="dcterms:W3CDTF">2020-09-09T07:37:00Z</dcterms:modified>
</cp:coreProperties>
</file>